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8723" w14:textId="14674541" w:rsidR="00BA3CCE" w:rsidRDefault="00E16894">
      <w:pPr>
        <w:rPr>
          <w:i/>
        </w:rPr>
      </w:pPr>
      <w:r>
        <w:rPr>
          <w:i/>
        </w:rPr>
        <w:t>11</w:t>
      </w:r>
      <w:r w:rsidR="00D30E56" w:rsidRPr="00D30E56">
        <w:rPr>
          <w:rFonts w:hint="eastAsia"/>
          <w:i/>
        </w:rPr>
        <w:t>th International Conference on Asian and</w:t>
      </w:r>
      <w:r w:rsidR="00D30E56" w:rsidRPr="00D30E56">
        <w:rPr>
          <w:i/>
        </w:rPr>
        <w:t xml:space="preserve"> Pacific Coasts 20</w:t>
      </w:r>
      <w:r>
        <w:rPr>
          <w:i/>
        </w:rPr>
        <w:t>23</w:t>
      </w:r>
    </w:p>
    <w:p w14:paraId="0AE9268F" w14:textId="77777777" w:rsidR="001B4149" w:rsidRDefault="001B4149">
      <w:pPr>
        <w:rPr>
          <w:i/>
        </w:rPr>
      </w:pPr>
    </w:p>
    <w:p w14:paraId="1186514B" w14:textId="19FD0698" w:rsidR="00D30E56" w:rsidRPr="00D30E56" w:rsidRDefault="00E16894" w:rsidP="00D30E56">
      <w:pPr>
        <w:jc w:val="center"/>
        <w:rPr>
          <w:b/>
        </w:rPr>
      </w:pPr>
      <w:r>
        <w:rPr>
          <w:b/>
        </w:rPr>
        <w:t xml:space="preserve">Sample Format </w:t>
      </w:r>
      <w:r w:rsidR="008751FB">
        <w:rPr>
          <w:b/>
        </w:rPr>
        <w:t>of</w:t>
      </w:r>
      <w:r w:rsidRPr="00E16894">
        <w:rPr>
          <w:b/>
        </w:rPr>
        <w:t xml:space="preserve"> </w:t>
      </w:r>
      <w:r w:rsidR="008751FB">
        <w:rPr>
          <w:b/>
        </w:rPr>
        <w:t xml:space="preserve">the </w:t>
      </w:r>
      <w:r>
        <w:rPr>
          <w:b/>
        </w:rPr>
        <w:t xml:space="preserve">Abstract for </w:t>
      </w:r>
      <w:r w:rsidR="00E2766D">
        <w:rPr>
          <w:b/>
        </w:rPr>
        <w:t xml:space="preserve">the First-Round Review of </w:t>
      </w:r>
      <w:r>
        <w:rPr>
          <w:b/>
        </w:rPr>
        <w:t>APAC 2023</w:t>
      </w:r>
    </w:p>
    <w:p w14:paraId="68E961EA" w14:textId="77777777" w:rsidR="00D30E56" w:rsidRPr="00E16894" w:rsidRDefault="00D30E56" w:rsidP="00D30E56">
      <w:pPr>
        <w:jc w:val="center"/>
      </w:pPr>
    </w:p>
    <w:p w14:paraId="5C5E4CA3" w14:textId="6235B65C" w:rsidR="00D30E56" w:rsidRDefault="00E16894" w:rsidP="00D30E56">
      <w:pPr>
        <w:jc w:val="center"/>
      </w:pPr>
      <w:r>
        <w:t>First Author</w:t>
      </w:r>
      <w:r w:rsidR="007E16B2">
        <w:t xml:space="preserve"> and</w:t>
      </w:r>
      <w:r w:rsidR="006B474C">
        <w:t xml:space="preserve"> </w:t>
      </w:r>
      <w:r>
        <w:t>Second Author</w:t>
      </w:r>
      <w:r w:rsidR="0041298F">
        <w:rPr>
          <w:rFonts w:hint="eastAsia"/>
        </w:rPr>
        <w:t>*</w:t>
      </w:r>
    </w:p>
    <w:p w14:paraId="28AEE202" w14:textId="26A908C5" w:rsidR="00EF5199" w:rsidRDefault="00EF5199" w:rsidP="00D30E56">
      <w:pPr>
        <w:jc w:val="center"/>
      </w:pPr>
      <w:r>
        <w:rPr>
          <w:rFonts w:hint="eastAsia"/>
        </w:rPr>
        <w:t xml:space="preserve">The University of </w:t>
      </w:r>
      <w:r w:rsidR="00E16894">
        <w:t>APAC</w:t>
      </w:r>
      <w:r>
        <w:rPr>
          <w:rFonts w:hint="eastAsia"/>
        </w:rPr>
        <w:t xml:space="preserve">, </w:t>
      </w:r>
      <w:r w:rsidR="00E16894">
        <w:t>Address</w:t>
      </w:r>
    </w:p>
    <w:p w14:paraId="58212391" w14:textId="6866974A" w:rsidR="00EF5199" w:rsidRDefault="00E16894" w:rsidP="00D30E56">
      <w:pPr>
        <w:jc w:val="center"/>
      </w:pPr>
      <w:r>
        <w:t>apac2023</w:t>
      </w:r>
      <w:r w:rsidR="00EF5199">
        <w:rPr>
          <w:rFonts w:hint="eastAsia"/>
        </w:rPr>
        <w:t>@</w:t>
      </w:r>
      <w:r w:rsidR="00F757B9">
        <w:t>email.</w:t>
      </w:r>
      <w:r w:rsidR="00EF5199">
        <w:rPr>
          <w:rFonts w:hint="eastAsia"/>
        </w:rPr>
        <w:t>a</w:t>
      </w:r>
      <w:r w:rsidR="000F582E">
        <w:t>ddress</w:t>
      </w:r>
      <w:r w:rsidR="00EF5199">
        <w:rPr>
          <w:rFonts w:hint="eastAsia"/>
        </w:rPr>
        <w:t>.</w:t>
      </w:r>
      <w:r w:rsidR="000F582E">
        <w:t>com</w:t>
      </w:r>
    </w:p>
    <w:p w14:paraId="0A5E5E66" w14:textId="77777777" w:rsidR="00D30E56" w:rsidRDefault="00D30E56"/>
    <w:p w14:paraId="61583808" w14:textId="77777777" w:rsidR="00D30E56" w:rsidRDefault="00D30E56">
      <w:r>
        <w:t>Abstract</w:t>
      </w:r>
    </w:p>
    <w:p w14:paraId="25F97AFA" w14:textId="6B029E33" w:rsidR="008751FB" w:rsidRDefault="000F582E" w:rsidP="00635ED5">
      <w:pPr>
        <w:pStyle w:val="2"/>
        <w:wordWrap/>
        <w:spacing w:line="300" w:lineRule="exact"/>
        <w:rPr>
          <w:rFonts w:eastAsia="ＭＳ 明朝"/>
          <w:position w:val="-10"/>
          <w:sz w:val="20"/>
          <w:lang w:eastAsia="ja-JP"/>
        </w:rPr>
      </w:pPr>
      <w:r>
        <w:t xml:space="preserve">This is sample format of the </w:t>
      </w:r>
      <w:r w:rsidR="00B10F2D">
        <w:t xml:space="preserve">one-page </w:t>
      </w:r>
      <w:r>
        <w:t xml:space="preserve">abstract </w:t>
      </w:r>
      <w:r w:rsidR="00B10F2D">
        <w:t xml:space="preserve">for the first round </w:t>
      </w:r>
      <w:r>
        <w:t xml:space="preserve">review of APAC 2023. </w:t>
      </w:r>
      <w:r w:rsidR="00B10F2D">
        <w:t xml:space="preserve">The main text of the abstract should be written in English. </w:t>
      </w:r>
      <w:r w:rsidR="00635ED5" w:rsidRPr="00635ED5">
        <w:t xml:space="preserve">The length of abstract is within </w:t>
      </w:r>
      <w:r w:rsidR="00635ED5">
        <w:t xml:space="preserve">single </w:t>
      </w:r>
      <w:r w:rsidR="00635ED5" w:rsidRPr="00635ED5">
        <w:t xml:space="preserve">page. The </w:t>
      </w:r>
      <w:r w:rsidR="00635ED5">
        <w:t xml:space="preserve">abstract </w:t>
      </w:r>
      <w:r w:rsidR="00635ED5" w:rsidRPr="00635ED5">
        <w:t xml:space="preserve">must include the title of the paper, author(s), affiliation(s), address, e-mail address, and article text. </w:t>
      </w:r>
      <w:r w:rsidR="00635ED5">
        <w:t xml:space="preserve">In the list of author names, please put the super script, *, </w:t>
      </w:r>
      <w:r w:rsidR="00635ED5">
        <w:t xml:space="preserve">to indicate </w:t>
      </w:r>
      <w:r w:rsidR="00635ED5">
        <w:t>the corresponding author.</w:t>
      </w:r>
      <w:r w:rsidR="00635ED5">
        <w:t xml:space="preserve"> </w:t>
      </w:r>
      <w:r w:rsidR="00635ED5" w:rsidRPr="00635ED5">
        <w:t>Two-byte characters such as Japanese, Chinese, Korean, etc. fonts cannot be used. The paper should report original, previously unpublished work.</w:t>
      </w:r>
      <w:r w:rsidR="00635ED5">
        <w:t xml:space="preserve"> </w:t>
      </w:r>
      <w:r w:rsidR="00E2766D">
        <w:t>If necessary, e</w:t>
      </w:r>
      <w:r w:rsidR="008751FB">
        <w:t>quations can be added in a separate line</w:t>
      </w:r>
      <w:r w:rsidR="00E2766D">
        <w:t xml:space="preserve"> like this:</w:t>
      </w:r>
    </w:p>
    <w:p w14:paraId="6EEF9FBC" w14:textId="77777777" w:rsidR="008751FB" w:rsidRPr="00611688" w:rsidRDefault="0036670C" w:rsidP="008751FB">
      <w:pPr>
        <w:pStyle w:val="2"/>
        <w:jc w:val="right"/>
        <w:rPr>
          <w:rFonts w:eastAsia="ＭＳ 明朝"/>
          <w:sz w:val="20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  <w:sz w:val="20"/>
                </w:rPr>
              </m:ctrlPr>
            </m:eqArr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</w:rPr>
                    <m:t>∂u</m:t>
                  </m:r>
                </m:num>
                <m:den>
                  <m:r>
                    <w:rPr>
                      <w:rFonts w:ascii="Cambria Math"/>
                      <w:sz w:val="20"/>
                    </w:rPr>
                    <m:t>∂t</m:t>
                  </m:r>
                </m:den>
              </m:f>
              <m:r>
                <w:rPr>
                  <w:rFonts w:ascii="Cambria Math"/>
                  <w:sz w:val="20"/>
                </w:rPr>
                <m:t>+u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</w:rPr>
                    <m:t>∂u</m:t>
                  </m:r>
                </m:num>
                <m:den>
                  <m:r>
                    <w:rPr>
                      <w:rFonts w:ascii="Cambria Math"/>
                      <w:sz w:val="20"/>
                    </w:rPr>
                    <m:t>∂x</m:t>
                  </m:r>
                </m:den>
              </m:f>
              <m:r>
                <w:rPr>
                  <w:rFonts w:ascii="Cambria Math"/>
                  <w:sz w:val="20"/>
                </w:rPr>
                <m:t>+v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</w:rPr>
                    <m:t>∂u</m:t>
                  </m:r>
                </m:num>
                <m:den>
                  <m:r>
                    <w:rPr>
                      <w:rFonts w:ascii="Cambria Math"/>
                      <w:sz w:val="20"/>
                    </w:rPr>
                    <m:t>∂y</m:t>
                  </m:r>
                </m:den>
              </m:f>
              <m:r>
                <w:rPr>
                  <w:rFonts w:ascii="Cambria Math"/>
                  <w:sz w:val="20"/>
                </w:rPr>
                <m:t>+w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</w:rPr>
                    <m:t>∂u</m:t>
                  </m:r>
                </m:num>
                <m:den>
                  <m:r>
                    <w:rPr>
                      <w:rFonts w:ascii="Cambria Math"/>
                      <w:sz w:val="20"/>
                    </w:rPr>
                    <m:t>∂z</m:t>
                  </m:r>
                </m:den>
              </m:f>
              <m:r>
                <w:rPr>
                  <w:rFonts w:ascii="Cambria Math"/>
                  <w:sz w:val="20"/>
                </w:rPr>
                <m:t>=</m:t>
              </m:r>
              <m:r>
                <w:rPr>
                  <w:rFonts w:asci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0"/>
                    </w:rPr>
                    <m:t>ρ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</w:rPr>
                    <m:t>∂p</m:t>
                  </m:r>
                </m:num>
                <m:den>
                  <m:r>
                    <w:rPr>
                      <w:rFonts w:ascii="Cambria Math"/>
                      <w:sz w:val="20"/>
                    </w:rPr>
                    <m:t>∂x</m:t>
                  </m:r>
                </m:den>
              </m:f>
              <m:r>
                <w:rPr>
                  <w:rFonts w:ascii="Cambria Math"/>
                  <w:sz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sz w:val="20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0"/>
                    </w:rPr>
                    <m:t>h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0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0"/>
                        </w:rPr>
                        <m:t>u</m:t>
                      </m:r>
                    </m:num>
                    <m:den>
                      <m:r>
                        <w:rPr>
                          <w:rFonts w:ascii="Cambria Math"/>
                          <w:sz w:val="20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0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/>
                      <w:sz w:val="2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0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0"/>
                        </w:rPr>
                        <m:t>u</m:t>
                      </m:r>
                    </m:num>
                    <m:den>
                      <m:r>
                        <w:rPr>
                          <w:rFonts w:ascii="Cambria Math"/>
                          <w:sz w:val="20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0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0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/>
                      <w:sz w:val="2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0"/>
                            </w:rPr>
                            <m:t>∂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0"/>
                        </w:rPr>
                        <m:t>u</m:t>
                      </m:r>
                    </m:num>
                    <m:den>
                      <m:r>
                        <w:rPr>
                          <w:rFonts w:ascii="Cambria Math"/>
                          <w:sz w:val="20"/>
                        </w:rPr>
                        <m:t>∂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0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0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  <w:sz w:val="20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1</m:t>
                  </m:r>
                </m:e>
              </m:d>
            </m:e>
          </m:eqArr>
        </m:oMath>
      </m:oMathPara>
    </w:p>
    <w:p w14:paraId="106A87F7" w14:textId="08D66859" w:rsidR="00B86632" w:rsidRDefault="008751FB" w:rsidP="00635ED5">
      <w:pPr>
        <w:spacing w:line="300" w:lineRule="exact"/>
      </w:pPr>
      <w:r>
        <w:t>No figures can be added for the abstract</w:t>
      </w:r>
      <w:r w:rsidR="00E2766D">
        <w:t xml:space="preserve">. If necessary, </w:t>
      </w:r>
      <w:r>
        <w:t>reference can be added as shown in this page.</w:t>
      </w:r>
    </w:p>
    <w:p w14:paraId="61EEC846" w14:textId="6B21FF6C" w:rsidR="006B474C" w:rsidRDefault="00E2766D" w:rsidP="00635ED5">
      <w:pPr>
        <w:spacing w:line="300" w:lineRule="exact"/>
      </w:pPr>
      <w:r>
        <w:t xml:space="preserve">Abstract should be submitted in pdf form through the on-line abstract submission site, </w:t>
      </w:r>
      <w:r w:rsidR="001E0E2F">
        <w:t>announced at the web page of APAC 2023</w:t>
      </w:r>
      <w:r w:rsidR="003A7F06">
        <w:t>.</w:t>
      </w:r>
      <w:r w:rsidR="00635ED5">
        <w:rPr>
          <w:rFonts w:hint="eastAsia"/>
        </w:rPr>
        <w:t xml:space="preserve"> </w:t>
      </w:r>
    </w:p>
    <w:p w14:paraId="74A6E59E" w14:textId="77777777" w:rsidR="00635ED5" w:rsidRDefault="00635ED5" w:rsidP="00635ED5">
      <w:pPr>
        <w:spacing w:line="300" w:lineRule="exact"/>
      </w:pPr>
    </w:p>
    <w:p w14:paraId="53E5517C" w14:textId="77777777" w:rsidR="00635ED5" w:rsidRPr="008751FB" w:rsidRDefault="00635ED5" w:rsidP="00635ED5">
      <w:pPr>
        <w:spacing w:line="300" w:lineRule="exact"/>
        <w:rPr>
          <w:rFonts w:hint="eastAsia"/>
        </w:rPr>
      </w:pPr>
    </w:p>
    <w:p w14:paraId="74178790" w14:textId="77777777" w:rsidR="008751FB" w:rsidRDefault="008751FB" w:rsidP="00635ED5">
      <w:pPr>
        <w:spacing w:line="300" w:lineRule="exact"/>
      </w:pPr>
    </w:p>
    <w:p w14:paraId="20861274" w14:textId="36B5B618" w:rsidR="006B474C" w:rsidRDefault="006B474C" w:rsidP="00635ED5">
      <w:pPr>
        <w:spacing w:line="300" w:lineRule="exact"/>
      </w:pPr>
      <w:r>
        <w:t>Reference</w:t>
      </w:r>
    </w:p>
    <w:p w14:paraId="527EAAA1" w14:textId="77777777" w:rsidR="006B474C" w:rsidRDefault="006B474C" w:rsidP="00635ED5">
      <w:pPr>
        <w:spacing w:line="300" w:lineRule="exact"/>
      </w:pPr>
      <w:r>
        <w:t>Dear, R.G., 1965. Steam function representation of nonlinear ocean waves, JGR, 70(18), pp.4561-4572.</w:t>
      </w:r>
    </w:p>
    <w:p w14:paraId="6064CF0F" w14:textId="77777777" w:rsidR="006B474C" w:rsidRPr="006B474C" w:rsidRDefault="006B474C" w:rsidP="00635ED5">
      <w:pPr>
        <w:spacing w:line="300" w:lineRule="exact"/>
      </w:pPr>
      <w:r>
        <w:t xml:space="preserve">Madsen, O.S., 1993. Sediment transport outside the surf zone. </w:t>
      </w:r>
      <w:r w:rsidRPr="006B474C">
        <w:rPr>
          <w:i/>
        </w:rPr>
        <w:t>Tech. Report, U.S. Army Engineer.</w:t>
      </w:r>
    </w:p>
    <w:sectPr w:rsidR="006B474C" w:rsidRPr="006B47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4632" w14:textId="77777777" w:rsidR="00635ED5" w:rsidRDefault="00635ED5" w:rsidP="00635ED5">
      <w:r>
        <w:separator/>
      </w:r>
    </w:p>
  </w:endnote>
  <w:endnote w:type="continuationSeparator" w:id="0">
    <w:p w14:paraId="24F77EA3" w14:textId="77777777" w:rsidR="00635ED5" w:rsidRDefault="00635ED5" w:rsidP="0063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72A5" w14:textId="77777777" w:rsidR="00635ED5" w:rsidRDefault="00635ED5" w:rsidP="00635ED5">
      <w:r>
        <w:separator/>
      </w:r>
    </w:p>
  </w:footnote>
  <w:footnote w:type="continuationSeparator" w:id="0">
    <w:p w14:paraId="12CC900C" w14:textId="77777777" w:rsidR="00635ED5" w:rsidRDefault="00635ED5" w:rsidP="00635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56"/>
    <w:rsid w:val="00002AE0"/>
    <w:rsid w:val="000471F3"/>
    <w:rsid w:val="000F582E"/>
    <w:rsid w:val="001B4149"/>
    <w:rsid w:val="001E0E2F"/>
    <w:rsid w:val="00211A9D"/>
    <w:rsid w:val="0030599C"/>
    <w:rsid w:val="0031139A"/>
    <w:rsid w:val="003A7F06"/>
    <w:rsid w:val="0040574D"/>
    <w:rsid w:val="0041298F"/>
    <w:rsid w:val="004218CA"/>
    <w:rsid w:val="00452E8E"/>
    <w:rsid w:val="004562F7"/>
    <w:rsid w:val="0047653F"/>
    <w:rsid w:val="004C4489"/>
    <w:rsid w:val="00505EA1"/>
    <w:rsid w:val="005B33BD"/>
    <w:rsid w:val="005C1CFE"/>
    <w:rsid w:val="005E240B"/>
    <w:rsid w:val="00635ED5"/>
    <w:rsid w:val="006B474C"/>
    <w:rsid w:val="007032DA"/>
    <w:rsid w:val="007E16B2"/>
    <w:rsid w:val="008751FB"/>
    <w:rsid w:val="008E3431"/>
    <w:rsid w:val="009137B5"/>
    <w:rsid w:val="009A70C0"/>
    <w:rsid w:val="00A70ECE"/>
    <w:rsid w:val="00A90366"/>
    <w:rsid w:val="00AC0651"/>
    <w:rsid w:val="00B10F2D"/>
    <w:rsid w:val="00B61757"/>
    <w:rsid w:val="00B86632"/>
    <w:rsid w:val="00BA3CCE"/>
    <w:rsid w:val="00BF2CE6"/>
    <w:rsid w:val="00D30E56"/>
    <w:rsid w:val="00D46240"/>
    <w:rsid w:val="00DC35DD"/>
    <w:rsid w:val="00E16894"/>
    <w:rsid w:val="00E2766D"/>
    <w:rsid w:val="00EE2B9F"/>
    <w:rsid w:val="00EE3098"/>
    <w:rsid w:val="00EF5199"/>
    <w:rsid w:val="00F00AA0"/>
    <w:rsid w:val="00F472CD"/>
    <w:rsid w:val="00F757B9"/>
    <w:rsid w:val="00F97DD7"/>
    <w:rsid w:val="00F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5D77E"/>
  <w15:docId w15:val="{2B1388AF-9FE6-4853-B7D7-E0BAD559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751FB"/>
    <w:pPr>
      <w:wordWrap w:val="0"/>
    </w:pPr>
    <w:rPr>
      <w:rFonts w:eastAsia="BatangChe" w:cs="Times New Roman"/>
      <w:sz w:val="22"/>
      <w:szCs w:val="20"/>
      <w:lang w:eastAsia="ko-KR"/>
    </w:rPr>
  </w:style>
  <w:style w:type="character" w:customStyle="1" w:styleId="20">
    <w:name w:val="本文 2 (文字)"/>
    <w:basedOn w:val="a0"/>
    <w:link w:val="2"/>
    <w:rsid w:val="008751FB"/>
    <w:rPr>
      <w:rFonts w:eastAsia="BatangChe" w:cs="Times New Roman"/>
      <w:sz w:val="22"/>
      <w:szCs w:val="20"/>
      <w:lang w:eastAsia="ko-KR"/>
    </w:rPr>
  </w:style>
  <w:style w:type="paragraph" w:styleId="a3">
    <w:name w:val="header"/>
    <w:basedOn w:val="a"/>
    <w:link w:val="a4"/>
    <w:uiPriority w:val="99"/>
    <w:unhideWhenUsed/>
    <w:rsid w:val="00635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ED5"/>
  </w:style>
  <w:style w:type="paragraph" w:styleId="a5">
    <w:name w:val="footer"/>
    <w:basedOn w:val="a"/>
    <w:link w:val="a6"/>
    <w:uiPriority w:val="99"/>
    <w:unhideWhenUsed/>
    <w:rsid w:val="00635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瀬戸祥太</dc:creator>
  <cp:lastModifiedBy>田島　芳満</cp:lastModifiedBy>
  <cp:revision>2</cp:revision>
  <dcterms:created xsi:type="dcterms:W3CDTF">2022-07-03T04:43:00Z</dcterms:created>
  <dcterms:modified xsi:type="dcterms:W3CDTF">2022-07-03T04:43:00Z</dcterms:modified>
</cp:coreProperties>
</file>